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6D79" w14:textId="77777777" w:rsidR="008A3BF4" w:rsidRDefault="00BA3016" w:rsidP="00BA3016">
      <w:pPr>
        <w:jc w:val="center"/>
        <w:rPr>
          <w:b/>
          <w:sz w:val="28"/>
          <w:szCs w:val="28"/>
          <w:u w:val="single"/>
          <w:lang w:val="cs-CZ"/>
        </w:rPr>
      </w:pPr>
      <w:r w:rsidRPr="00BA3016">
        <w:rPr>
          <w:b/>
          <w:sz w:val="28"/>
          <w:szCs w:val="28"/>
          <w:u w:val="single"/>
          <w:lang w:val="cs-CZ"/>
        </w:rPr>
        <w:t xml:space="preserve">ŽÁDOST O POVOLENÍ STAVEBNÍCH ÚPRAV </w:t>
      </w:r>
    </w:p>
    <w:p w14:paraId="03887927" w14:textId="77777777" w:rsidR="00933B24" w:rsidRPr="00BA3016" w:rsidRDefault="00BA3016" w:rsidP="00BA3016">
      <w:pPr>
        <w:jc w:val="center"/>
        <w:rPr>
          <w:b/>
          <w:sz w:val="28"/>
          <w:szCs w:val="28"/>
          <w:u w:val="single"/>
          <w:lang w:val="cs-CZ"/>
        </w:rPr>
      </w:pPr>
      <w:r w:rsidRPr="00BA3016">
        <w:rPr>
          <w:b/>
          <w:sz w:val="28"/>
          <w:szCs w:val="28"/>
          <w:u w:val="single"/>
          <w:lang w:val="cs-CZ"/>
        </w:rPr>
        <w:t>V BYTOVÉ JEDNOTCE</w:t>
      </w:r>
    </w:p>
    <w:p w14:paraId="259C7781" w14:textId="77777777" w:rsidR="00BA3016" w:rsidRDefault="00BA3016">
      <w:pPr>
        <w:rPr>
          <w:lang w:val="cs-CZ"/>
        </w:rPr>
      </w:pPr>
    </w:p>
    <w:p w14:paraId="7EA15B63" w14:textId="77777777" w:rsidR="00BA3016" w:rsidRDefault="00BA3016">
      <w:pPr>
        <w:rPr>
          <w:lang w:val="cs-CZ"/>
        </w:rPr>
      </w:pPr>
      <w:r>
        <w:rPr>
          <w:lang w:val="cs-CZ"/>
        </w:rPr>
        <w:t>Jméno žadatele:………………………………………………………………………………………..</w:t>
      </w:r>
    </w:p>
    <w:p w14:paraId="0F3BE8C4" w14:textId="77777777" w:rsidR="00BA3016" w:rsidRDefault="00BA3016">
      <w:pPr>
        <w:rPr>
          <w:lang w:val="cs-CZ"/>
        </w:rPr>
      </w:pPr>
      <w:r>
        <w:rPr>
          <w:lang w:val="cs-CZ"/>
        </w:rPr>
        <w:t>Adresa:…………………………………………………………………………………………………..</w:t>
      </w:r>
    </w:p>
    <w:p w14:paraId="085D6E2A" w14:textId="77777777" w:rsidR="00BA3016" w:rsidRDefault="00BA3016">
      <w:pPr>
        <w:rPr>
          <w:lang w:val="cs-CZ"/>
        </w:rPr>
      </w:pPr>
      <w:r>
        <w:rPr>
          <w:lang w:val="cs-CZ"/>
        </w:rPr>
        <w:t>Byt č.:……………………………………..</w:t>
      </w:r>
      <w:r>
        <w:rPr>
          <w:lang w:val="cs-CZ"/>
        </w:rPr>
        <w:tab/>
      </w:r>
      <w:r>
        <w:rPr>
          <w:lang w:val="cs-CZ"/>
        </w:rPr>
        <w:tab/>
        <w:t>Telefon:………………………………………</w:t>
      </w:r>
    </w:p>
    <w:p w14:paraId="0357F543" w14:textId="77777777" w:rsidR="00BA3016" w:rsidRDefault="00BA3016">
      <w:pPr>
        <w:rPr>
          <w:lang w:val="cs-CZ"/>
        </w:rPr>
      </w:pPr>
    </w:p>
    <w:p w14:paraId="6068C110" w14:textId="77777777" w:rsidR="00BA3016" w:rsidRDefault="00BA3016">
      <w:pPr>
        <w:rPr>
          <w:lang w:val="cs-CZ"/>
        </w:rPr>
      </w:pPr>
      <w:r>
        <w:rPr>
          <w:lang w:val="cs-CZ"/>
        </w:rPr>
        <w:t>Předpokládané zahájení prací: od………………………..</w:t>
      </w:r>
      <w:r>
        <w:rPr>
          <w:lang w:val="cs-CZ"/>
        </w:rPr>
        <w:tab/>
        <w:t>do ……………………………..</w:t>
      </w:r>
    </w:p>
    <w:p w14:paraId="2DC365B8" w14:textId="77777777" w:rsidR="00BA3016" w:rsidRDefault="00BA3016">
      <w:pPr>
        <w:rPr>
          <w:lang w:val="cs-CZ"/>
        </w:rPr>
      </w:pPr>
    </w:p>
    <w:p w14:paraId="3C2214B1" w14:textId="77777777" w:rsidR="00BA3016" w:rsidRDefault="00BA3016">
      <w:pPr>
        <w:rPr>
          <w:lang w:val="cs-CZ"/>
        </w:rPr>
      </w:pPr>
      <w:r>
        <w:rPr>
          <w:lang w:val="cs-CZ"/>
        </w:rPr>
        <w:t>Popis prováděných oprav:……………………………………………………………………………..</w:t>
      </w:r>
    </w:p>
    <w:p w14:paraId="0280A3C5" w14:textId="77777777" w:rsidR="00BA3016" w:rsidRDefault="00BA3016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76B66" w14:textId="77777777" w:rsidR="00BA3016" w:rsidRDefault="00BA3016">
      <w:pPr>
        <w:rPr>
          <w:lang w:val="cs-CZ"/>
        </w:rPr>
      </w:pPr>
    </w:p>
    <w:p w14:paraId="497FEFB0" w14:textId="77777777" w:rsidR="00BA3016" w:rsidRDefault="00BA3016">
      <w:pPr>
        <w:rPr>
          <w:lang w:val="cs-CZ"/>
        </w:rPr>
      </w:pPr>
      <w:r>
        <w:rPr>
          <w:lang w:val="cs-CZ"/>
        </w:rPr>
        <w:t>Při realizaci požadovaných úprav se zavazuji dodržovat stanovené závazné podmínky uvedené v Příloze č. 1 této žádosti.</w:t>
      </w:r>
    </w:p>
    <w:p w14:paraId="4C1B164B" w14:textId="77777777" w:rsidR="00BA3016" w:rsidRDefault="00BA3016">
      <w:pPr>
        <w:rPr>
          <w:lang w:val="cs-CZ"/>
        </w:rPr>
      </w:pPr>
    </w:p>
    <w:p w14:paraId="46330F8A" w14:textId="77777777" w:rsidR="00BA3016" w:rsidRDefault="00BA3016">
      <w:pPr>
        <w:rPr>
          <w:lang w:val="cs-CZ"/>
        </w:rPr>
      </w:pPr>
      <w:r>
        <w:rPr>
          <w:lang w:val="cs-CZ"/>
        </w:rPr>
        <w:t>Dne ……………… v ………………………………… podpis žadatele …………………………….</w:t>
      </w:r>
    </w:p>
    <w:p w14:paraId="2FE8083C" w14:textId="77777777" w:rsidR="00BA3016" w:rsidRDefault="00BA3016">
      <w:pPr>
        <w:rPr>
          <w:lang w:val="cs-CZ"/>
        </w:rPr>
      </w:pPr>
    </w:p>
    <w:p w14:paraId="7390BD3C" w14:textId="77777777" w:rsidR="00BA3016" w:rsidRDefault="00BA3016">
      <w:pPr>
        <w:rPr>
          <w:lang w:val="cs-CZ"/>
        </w:rPr>
      </w:pPr>
    </w:p>
    <w:p w14:paraId="12B8A607" w14:textId="77777777" w:rsidR="00BA3016" w:rsidRDefault="00BA3016">
      <w:pPr>
        <w:rPr>
          <w:lang w:val="cs-CZ"/>
        </w:rPr>
      </w:pPr>
      <w:r>
        <w:rPr>
          <w:lang w:val="cs-CZ"/>
        </w:rPr>
        <w:t>Vyjádření: ……………………………………………………………………………………………….</w:t>
      </w:r>
    </w:p>
    <w:p w14:paraId="50C61E81" w14:textId="77777777" w:rsidR="00BA3016" w:rsidRDefault="00BA3016">
      <w:pPr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D0B09" w14:textId="77777777" w:rsidR="00BA3016" w:rsidRDefault="00BA3016">
      <w:pPr>
        <w:rPr>
          <w:lang w:val="cs-CZ"/>
        </w:rPr>
      </w:pPr>
    </w:p>
    <w:p w14:paraId="4CED3FBF" w14:textId="77777777" w:rsidR="00BA3016" w:rsidRDefault="00BA3016">
      <w:pPr>
        <w:rPr>
          <w:lang w:val="cs-CZ"/>
        </w:rPr>
      </w:pPr>
    </w:p>
    <w:p w14:paraId="44B3564E" w14:textId="77777777" w:rsidR="00BA3016" w:rsidRDefault="00BA3016">
      <w:pPr>
        <w:rPr>
          <w:lang w:val="cs-CZ"/>
        </w:rPr>
      </w:pPr>
    </w:p>
    <w:p w14:paraId="2F02D8F6" w14:textId="77777777" w:rsidR="00BA3016" w:rsidRDefault="00BA3016">
      <w:pPr>
        <w:rPr>
          <w:lang w:val="cs-CZ"/>
        </w:rPr>
      </w:pPr>
    </w:p>
    <w:p w14:paraId="1B4A1B0E" w14:textId="77777777" w:rsidR="00BA3016" w:rsidRDefault="00BA3016">
      <w:pPr>
        <w:rPr>
          <w:lang w:val="cs-CZ"/>
        </w:rPr>
      </w:pPr>
    </w:p>
    <w:p w14:paraId="04FC98B8" w14:textId="77777777" w:rsidR="00BA3016" w:rsidRPr="00BA3016" w:rsidRDefault="00BA3016">
      <w:pPr>
        <w:rPr>
          <w:b/>
          <w:sz w:val="28"/>
          <w:szCs w:val="28"/>
          <w:u w:val="single"/>
          <w:lang w:val="cs-CZ"/>
        </w:rPr>
      </w:pPr>
      <w:r w:rsidRPr="00BA3016">
        <w:rPr>
          <w:b/>
          <w:sz w:val="28"/>
          <w:szCs w:val="28"/>
          <w:u w:val="single"/>
          <w:lang w:val="cs-CZ"/>
        </w:rPr>
        <w:lastRenderedPageBreak/>
        <w:t>Příloha č. 1</w:t>
      </w:r>
    </w:p>
    <w:p w14:paraId="697B79E6" w14:textId="77777777" w:rsidR="00BA3016" w:rsidRDefault="00BA3016" w:rsidP="00BA3016">
      <w:pPr>
        <w:jc w:val="both"/>
        <w:rPr>
          <w:lang w:val="cs-CZ"/>
        </w:rPr>
      </w:pPr>
      <w:r>
        <w:rPr>
          <w:lang w:val="cs-CZ"/>
        </w:rPr>
        <w:t>Pro provedení požadované úpravy stanovujeme tyto závazné podmínky:</w:t>
      </w:r>
    </w:p>
    <w:p w14:paraId="41004917" w14:textId="77777777" w:rsidR="00BA3016" w:rsidRPr="00BA3016" w:rsidRDefault="00BA3016" w:rsidP="00BA3016">
      <w:pPr>
        <w:jc w:val="both"/>
        <w:rPr>
          <w:lang w:val="cs-CZ"/>
        </w:rPr>
      </w:pPr>
      <w:r>
        <w:rPr>
          <w:lang w:val="cs-CZ"/>
        </w:rPr>
        <w:t xml:space="preserve">1. </w:t>
      </w:r>
      <w:r w:rsidRPr="00BA3016">
        <w:rPr>
          <w:lang w:val="cs-CZ"/>
        </w:rPr>
        <w:t xml:space="preserve">Při provádění stavebních prací musí být dodrženy předpisy, týkající se bezpečnosti práce, technických zařízení a ochrany zdraví osob na pracovišti a také požární předpisy. V případě rozsahu prací vyžadujících jejich ohlášení na stavebním úřadu nebo zahájení stavebního řízení realizovat tyto úpravy až po vydání souhlasného rozhodnutí příslušným stavebním úřadem. </w:t>
      </w:r>
      <w:r w:rsidRPr="00BA3016">
        <w:rPr>
          <w:b/>
          <w:i/>
          <w:lang w:val="cs-CZ"/>
        </w:rPr>
        <w:t>Upozorňujeme na skutečnost, že souhlas našeho družstva s provedením požadovaných úprav nenahrazuje souhlasné rozhodnutí příslušného stavebního úřadu.</w:t>
      </w:r>
    </w:p>
    <w:p w14:paraId="4300DDB5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 xml:space="preserve">2. Úpravy budou provedeny odbornou firmou nebo osobou, která má oprávnění k provádění takových prací, například prací zednických, elektrikářských apod. </w:t>
      </w:r>
      <w:r w:rsidRPr="00BA3016">
        <w:rPr>
          <w:b/>
          <w:i/>
          <w:lang w:val="cs-CZ"/>
        </w:rPr>
        <w:t>V případě bouracích prací nosných stěn nutno doložit vyjádření statika</w:t>
      </w:r>
      <w:r w:rsidRPr="00BA3016">
        <w:rPr>
          <w:lang w:val="cs-CZ"/>
        </w:rPr>
        <w:t xml:space="preserve">. V případě zásahů </w:t>
      </w:r>
      <w:r w:rsidRPr="007C264F">
        <w:rPr>
          <w:b/>
          <w:i/>
          <w:lang w:val="cs-CZ"/>
        </w:rPr>
        <w:t>do rozvodů elektrické energie nutno doložit po jejich dokončení revizní zprávy</w:t>
      </w:r>
      <w:r w:rsidRPr="00BA3016">
        <w:rPr>
          <w:lang w:val="cs-CZ"/>
        </w:rPr>
        <w:t>.</w:t>
      </w:r>
    </w:p>
    <w:p w14:paraId="1346473E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>3. Před zahájením prací nutno písemně oznámit všem nájemcům bytného domu vývěskou, datum zahájení a ukončení stavebních úprav.</w:t>
      </w:r>
      <w:r w:rsidR="007C264F">
        <w:rPr>
          <w:lang w:val="cs-CZ"/>
        </w:rPr>
        <w:t xml:space="preserve"> Pokud práce nebudou provedeny do daného termínu a nebude sjednán nový termín ukončení stavebních prací, bude Vám udělena pokuta 1000,- Kč.</w:t>
      </w:r>
    </w:p>
    <w:p w14:paraId="0A27CAE0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 xml:space="preserve">4. Stavební práce budou prováděny výhradně v pracovní dny, v čase od 8.00 – 16.00 hodin.  </w:t>
      </w:r>
      <w:r w:rsidRPr="007C264F">
        <w:rPr>
          <w:b/>
          <w:i/>
          <w:lang w:val="cs-CZ"/>
        </w:rPr>
        <w:t>Bourací práce pak pouze v pracovní dny od 8.00 – 14.00 hodin</w:t>
      </w:r>
      <w:r w:rsidRPr="00BA3016">
        <w:rPr>
          <w:lang w:val="cs-CZ"/>
        </w:rPr>
        <w:t>.</w:t>
      </w:r>
    </w:p>
    <w:p w14:paraId="339EB371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>5. Během stavebních úprav nesmí být překročeny hladiny hluku dle platných hygienických předpisů.</w:t>
      </w:r>
    </w:p>
    <w:p w14:paraId="6A56B523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>6. Stavební materiál nesmí být skladován na veřejném prostranství ani ve společných prostorách (chodby, schodiště, vestibul domu), které musí být po celou dobu provádění prací udržovány v čistotě a pořádku.</w:t>
      </w:r>
    </w:p>
    <w:p w14:paraId="1B6FFDAC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>7. Stavební odpad musí být ukládán na zabezpečenou skládku, odpovídající zákonu č.125/1997 Sb., o odpadech ve znění pozdějších platných předpisů.</w:t>
      </w:r>
      <w:r w:rsidR="007C264F">
        <w:rPr>
          <w:lang w:val="cs-CZ"/>
        </w:rPr>
        <w:t xml:space="preserve"> Po ukončení prací žadatel předá kopie dokladů o uskladnění tohoto odpadu. V případě že tak neučiní, bude mu udělena pokuta 1000,- Kč.</w:t>
      </w:r>
    </w:p>
    <w:p w14:paraId="32636FED" w14:textId="77777777" w:rsidR="00BA3016" w:rsidRPr="00BA3016" w:rsidRDefault="00BA3016" w:rsidP="00BA3016">
      <w:pPr>
        <w:jc w:val="both"/>
        <w:rPr>
          <w:lang w:val="cs-CZ"/>
        </w:rPr>
      </w:pPr>
      <w:r w:rsidRPr="00BA3016">
        <w:rPr>
          <w:lang w:val="cs-CZ"/>
        </w:rPr>
        <w:t xml:space="preserve">8. V případě, že budou prováděním prací spojených s realizací požadovaných úprav způsobeny škody na cizím majetku (na majetku nájemců bytného domu nebo na majetku </w:t>
      </w:r>
      <w:r w:rsidR="007C264F">
        <w:rPr>
          <w:lang w:val="cs-CZ"/>
        </w:rPr>
        <w:t>Bytového družstva NATURA Poznaňská</w:t>
      </w:r>
      <w:r w:rsidRPr="00BA3016">
        <w:rPr>
          <w:lang w:val="cs-CZ"/>
        </w:rPr>
        <w:t>), uhradí žadatel o provedení úprav náklady spojené s odstraněním těchto škod poškozeným, a to v plné výši. Z tohoto důvodu se doporučuje žadateli uzavření pojištění odpovědnosti za škodu s dostatečným pojistným limitem a stejně tak, aby bylo žadatelem požadováno předložení obdobného pojištění dodavatelem prací.</w:t>
      </w:r>
    </w:p>
    <w:p w14:paraId="2BC992AB" w14:textId="77777777" w:rsidR="00BA3016" w:rsidRDefault="00BA3016" w:rsidP="007C264F">
      <w:pPr>
        <w:jc w:val="both"/>
        <w:rPr>
          <w:lang w:val="cs-CZ"/>
        </w:rPr>
      </w:pPr>
      <w:r w:rsidRPr="00BA3016">
        <w:rPr>
          <w:lang w:val="cs-CZ"/>
        </w:rPr>
        <w:t xml:space="preserve">9. Veškerá náklady spojené s požadovanými úpravami bytu budou hrazeny v plné výši žadatelem. </w:t>
      </w:r>
    </w:p>
    <w:p w14:paraId="6F0C6D1B" w14:textId="77777777" w:rsidR="00BA3016" w:rsidRDefault="00083C38" w:rsidP="00BA3016">
      <w:pPr>
        <w:jc w:val="both"/>
        <w:rPr>
          <w:lang w:val="cs-CZ"/>
        </w:rPr>
      </w:pPr>
      <w:r>
        <w:rPr>
          <w:lang w:val="cs-CZ"/>
        </w:rPr>
        <w:t>10. Při udělení souhlasu družstva, žadatel složí kauci ve výši 10.000,- Kč. Kauce žadateli bude vrácena po ukončení stavebních prací a předložení všech potřebných dokladů, které vyplývají z rozsahu stavebních prací (revize, zkoušky, uložení odpadu atd.)</w:t>
      </w:r>
    </w:p>
    <w:p w14:paraId="51D7E3B7" w14:textId="77777777" w:rsidR="00DC0648" w:rsidRDefault="00DC0648" w:rsidP="00BA3016">
      <w:pPr>
        <w:jc w:val="both"/>
        <w:rPr>
          <w:lang w:val="cs-CZ"/>
        </w:rPr>
      </w:pPr>
    </w:p>
    <w:p w14:paraId="76C9325A" w14:textId="06992142" w:rsidR="00DC0648" w:rsidRDefault="00DC0648" w:rsidP="00BA3016">
      <w:pPr>
        <w:jc w:val="both"/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3B9D846B" wp14:editId="50C1246F">
            <wp:extent cx="5760720" cy="7947660"/>
            <wp:effectExtent l="0" t="0" r="0" b="0"/>
            <wp:docPr id="176488428" name="Obrázek 1" descr="Obsah obrázku text, snímek obrazovky, Písmo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88428" name="Obrázek 1" descr="Obsah obrázku text, snímek obrazovky, Písmo, papír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8D7C" w14:textId="77777777" w:rsidR="00BA3016" w:rsidRPr="00BA3016" w:rsidRDefault="00BA3016">
      <w:pPr>
        <w:rPr>
          <w:lang w:val="cs-CZ"/>
        </w:rPr>
      </w:pPr>
    </w:p>
    <w:sectPr w:rsidR="00BA3016" w:rsidRPr="00BA3016" w:rsidSect="009D24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016"/>
    <w:rsid w:val="00083C38"/>
    <w:rsid w:val="003D5D26"/>
    <w:rsid w:val="007C264F"/>
    <w:rsid w:val="008A3BF4"/>
    <w:rsid w:val="008C75F3"/>
    <w:rsid w:val="00933B24"/>
    <w:rsid w:val="009D2423"/>
    <w:rsid w:val="00BA3016"/>
    <w:rsid w:val="00D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D6E1"/>
  <w15:docId w15:val="{996B0BA1-A02F-4EF8-A2C9-A6F74699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Korinkova</dc:creator>
  <cp:lastModifiedBy>Thoř Jiří Ing.</cp:lastModifiedBy>
  <cp:revision>3</cp:revision>
  <dcterms:created xsi:type="dcterms:W3CDTF">2015-01-04T15:53:00Z</dcterms:created>
  <dcterms:modified xsi:type="dcterms:W3CDTF">2024-02-13T11:51:00Z</dcterms:modified>
</cp:coreProperties>
</file>